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4F673" w14:textId="77777777" w:rsidR="00D96D6B" w:rsidRDefault="00D96D6B" w:rsidP="00D96D6B">
      <w:pPr>
        <w:tabs>
          <w:tab w:val="left" w:pos="1530"/>
        </w:tabs>
        <w:ind w:right="540"/>
        <w:rPr>
          <w:sz w:val="24"/>
          <w:szCs w:val="24"/>
          <w:u w:val="single"/>
        </w:rPr>
      </w:pPr>
    </w:p>
    <w:p w14:paraId="753F659A" w14:textId="77777777" w:rsidR="00D96D6B" w:rsidRPr="006742EF" w:rsidRDefault="00D96D6B" w:rsidP="00D96D6B">
      <w:pPr>
        <w:tabs>
          <w:tab w:val="left" w:pos="1530"/>
        </w:tabs>
        <w:ind w:right="540"/>
        <w:rPr>
          <w:sz w:val="24"/>
          <w:szCs w:val="24"/>
          <w:u w:val="single"/>
        </w:rPr>
      </w:pPr>
      <w:r>
        <w:rPr>
          <w:sz w:val="24"/>
          <w:szCs w:val="24"/>
          <w:u w:val="single"/>
        </w:rPr>
        <w:t>Audit of Treasurer’s Records</w:t>
      </w:r>
    </w:p>
    <w:p w14:paraId="1C29BE42" w14:textId="77777777" w:rsidR="00D96D6B" w:rsidRDefault="00D96D6B" w:rsidP="00D96D6B">
      <w:pPr>
        <w:tabs>
          <w:tab w:val="left" w:pos="1530"/>
        </w:tabs>
        <w:ind w:right="540"/>
        <w:rPr>
          <w:sz w:val="24"/>
          <w:szCs w:val="24"/>
        </w:rPr>
      </w:pPr>
      <w:r w:rsidRPr="00B507E5">
        <w:rPr>
          <w:sz w:val="24"/>
          <w:szCs w:val="24"/>
        </w:rPr>
        <w:t xml:space="preserve">MFRW will pay for the audit and review of the Treasurer’s accounts.  </w:t>
      </w:r>
    </w:p>
    <w:p w14:paraId="0874A074" w14:textId="77777777" w:rsidR="00D96D6B" w:rsidRDefault="00D96D6B" w:rsidP="00D96D6B">
      <w:pPr>
        <w:rPr>
          <w:sz w:val="24"/>
          <w:szCs w:val="24"/>
        </w:rPr>
      </w:pPr>
    </w:p>
    <w:p w14:paraId="7D3C37A3" w14:textId="77777777" w:rsidR="00D96D6B" w:rsidRPr="006742EF" w:rsidRDefault="00D96D6B" w:rsidP="00D96D6B">
      <w:pPr>
        <w:rPr>
          <w:sz w:val="24"/>
          <w:szCs w:val="24"/>
          <w:u w:val="single"/>
        </w:rPr>
      </w:pPr>
      <w:r w:rsidRPr="006742EF">
        <w:rPr>
          <w:sz w:val="24"/>
          <w:szCs w:val="24"/>
          <w:u w:val="single"/>
        </w:rPr>
        <w:t>Endorsement Policy</w:t>
      </w:r>
    </w:p>
    <w:p w14:paraId="0A2F5C95" w14:textId="77777777" w:rsidR="00D96D6B" w:rsidRDefault="00D96D6B" w:rsidP="00D96D6B">
      <w:pPr>
        <w:rPr>
          <w:sz w:val="24"/>
          <w:szCs w:val="24"/>
        </w:rPr>
      </w:pPr>
      <w:r>
        <w:rPr>
          <w:sz w:val="24"/>
          <w:szCs w:val="24"/>
        </w:rPr>
        <w:t xml:space="preserve">It is recognized that members of our organization are politically active and should be engaged in the support of Republican candidates. It is further recognized that building quality relationships with our elected officials are critical to our mission. </w:t>
      </w:r>
    </w:p>
    <w:p w14:paraId="55FF770D" w14:textId="77777777" w:rsidR="00D96D6B" w:rsidRDefault="00D96D6B" w:rsidP="00D96D6B">
      <w:pPr>
        <w:rPr>
          <w:sz w:val="24"/>
          <w:szCs w:val="24"/>
        </w:rPr>
      </w:pPr>
    </w:p>
    <w:p w14:paraId="44870D08" w14:textId="77777777" w:rsidR="00D96D6B" w:rsidRDefault="00D96D6B" w:rsidP="00D96D6B">
      <w:pPr>
        <w:rPr>
          <w:sz w:val="24"/>
          <w:szCs w:val="24"/>
        </w:rPr>
      </w:pPr>
      <w:r>
        <w:rPr>
          <w:sz w:val="24"/>
          <w:szCs w:val="24"/>
        </w:rPr>
        <w:t>The MFRW has adopted this policy to specifically address endorsement of candidates during election cycles:</w:t>
      </w:r>
    </w:p>
    <w:p w14:paraId="0C0BC78C" w14:textId="77777777" w:rsidR="00D96D6B" w:rsidRDefault="00D96D6B" w:rsidP="00D96D6B">
      <w:pPr>
        <w:rPr>
          <w:sz w:val="24"/>
          <w:szCs w:val="24"/>
        </w:rPr>
      </w:pPr>
    </w:p>
    <w:p w14:paraId="1BC56808" w14:textId="76EE0F17" w:rsidR="00D96D6B" w:rsidRPr="00D96D6B" w:rsidRDefault="00D96D6B" w:rsidP="00D96D6B">
      <w:pPr>
        <w:pStyle w:val="ListParagraph"/>
        <w:numPr>
          <w:ilvl w:val="0"/>
          <w:numId w:val="1"/>
        </w:numPr>
        <w:spacing w:line="276" w:lineRule="auto"/>
        <w:rPr>
          <w:rFonts w:ascii="Arial" w:hAnsi="Arial" w:cs="Arial"/>
          <w:sz w:val="24"/>
          <w:szCs w:val="24"/>
        </w:rPr>
      </w:pPr>
      <w:r w:rsidRPr="0055424E">
        <w:rPr>
          <w:rFonts w:ascii="Arial" w:hAnsi="Arial" w:cs="Arial"/>
          <w:sz w:val="24"/>
          <w:szCs w:val="24"/>
        </w:rPr>
        <w:t>The President and Campaign Activities</w:t>
      </w:r>
      <w:r>
        <w:rPr>
          <w:rFonts w:ascii="Arial" w:hAnsi="Arial" w:cs="Arial"/>
          <w:sz w:val="24"/>
          <w:szCs w:val="24"/>
        </w:rPr>
        <w:t xml:space="preserve"> Chair (or equivalent) of the MFRW and all affiliated clubs shall not publicly endorse any candidate for public office in any primary, runoff, special, or non-partisan race where two or more known Republicans are in the race. </w:t>
      </w:r>
    </w:p>
    <w:p w14:paraId="172BC038" w14:textId="79D5FAE1" w:rsidR="00D96D6B" w:rsidRDefault="00D96D6B" w:rsidP="00D96D6B">
      <w:pPr>
        <w:pStyle w:val="ListParagraph"/>
        <w:numPr>
          <w:ilvl w:val="1"/>
          <w:numId w:val="1"/>
        </w:numPr>
        <w:spacing w:line="276" w:lineRule="auto"/>
        <w:rPr>
          <w:rFonts w:ascii="Arial" w:hAnsi="Arial" w:cs="Arial"/>
          <w:sz w:val="24"/>
          <w:szCs w:val="24"/>
        </w:rPr>
      </w:pPr>
      <w:r>
        <w:rPr>
          <w:rFonts w:ascii="Arial" w:hAnsi="Arial" w:cs="Arial"/>
          <w:sz w:val="24"/>
          <w:szCs w:val="24"/>
        </w:rPr>
        <w:t xml:space="preserve">Examples of endorsements or public displays of support include block walking, door knocking, phone banking, handing out literature, sending emails, displaying signs on personal property, donating </w:t>
      </w:r>
      <w:proofErr w:type="gramStart"/>
      <w:r>
        <w:rPr>
          <w:rFonts w:ascii="Arial" w:hAnsi="Arial" w:cs="Arial"/>
          <w:sz w:val="24"/>
          <w:szCs w:val="24"/>
        </w:rPr>
        <w:t>funds</w:t>
      </w:r>
      <w:proofErr w:type="gramEnd"/>
      <w:r>
        <w:rPr>
          <w:rFonts w:ascii="Arial" w:hAnsi="Arial" w:cs="Arial"/>
          <w:sz w:val="24"/>
          <w:szCs w:val="24"/>
        </w:rPr>
        <w:t xml:space="preserve"> or attending fundraising events, and social media posts.</w:t>
      </w:r>
    </w:p>
    <w:p w14:paraId="21067CAE" w14:textId="77777777" w:rsidR="00D96D6B" w:rsidRDefault="00D96D6B" w:rsidP="00D96D6B">
      <w:pPr>
        <w:pStyle w:val="ListParagraph"/>
        <w:spacing w:line="276" w:lineRule="auto"/>
        <w:ind w:left="1440"/>
        <w:rPr>
          <w:rFonts w:ascii="Arial" w:hAnsi="Arial" w:cs="Arial"/>
          <w:sz w:val="24"/>
          <w:szCs w:val="24"/>
        </w:rPr>
      </w:pPr>
    </w:p>
    <w:p w14:paraId="0479D533" w14:textId="10E9EB44" w:rsidR="00D96D6B" w:rsidRDefault="00D96D6B" w:rsidP="00D96D6B">
      <w:pPr>
        <w:pStyle w:val="ListParagraph"/>
        <w:numPr>
          <w:ilvl w:val="0"/>
          <w:numId w:val="1"/>
        </w:numPr>
        <w:spacing w:line="276" w:lineRule="auto"/>
        <w:rPr>
          <w:rFonts w:ascii="Arial" w:hAnsi="Arial" w:cs="Arial"/>
          <w:sz w:val="24"/>
          <w:szCs w:val="24"/>
        </w:rPr>
      </w:pPr>
      <w:r>
        <w:rPr>
          <w:rFonts w:ascii="Arial" w:hAnsi="Arial" w:cs="Arial"/>
          <w:sz w:val="24"/>
          <w:szCs w:val="24"/>
        </w:rPr>
        <w:t>No endorsement or evidence of support by any member shall be issued using the affiliation, logo, state/club name, or stationery of the MFRW or any local club of the MFRW.</w:t>
      </w:r>
    </w:p>
    <w:p w14:paraId="78F35130" w14:textId="77777777" w:rsidR="00D96D6B" w:rsidRDefault="00D96D6B" w:rsidP="00D96D6B">
      <w:pPr>
        <w:pStyle w:val="ListParagraph"/>
        <w:spacing w:line="276" w:lineRule="auto"/>
        <w:rPr>
          <w:rFonts w:ascii="Arial" w:hAnsi="Arial" w:cs="Arial"/>
          <w:sz w:val="24"/>
          <w:szCs w:val="24"/>
        </w:rPr>
      </w:pPr>
    </w:p>
    <w:p w14:paraId="50F4C97D" w14:textId="297E9533" w:rsidR="00D96D6B" w:rsidRDefault="00D96D6B" w:rsidP="00D96D6B">
      <w:pPr>
        <w:pStyle w:val="ListParagraph"/>
        <w:numPr>
          <w:ilvl w:val="0"/>
          <w:numId w:val="1"/>
        </w:numPr>
        <w:spacing w:line="276" w:lineRule="auto"/>
        <w:rPr>
          <w:rFonts w:ascii="Arial" w:hAnsi="Arial" w:cs="Arial"/>
          <w:sz w:val="24"/>
          <w:szCs w:val="24"/>
        </w:rPr>
      </w:pPr>
      <w:r w:rsidRPr="00D132DA">
        <w:rPr>
          <w:rFonts w:ascii="Arial" w:hAnsi="Arial" w:cs="Arial"/>
          <w:sz w:val="24"/>
          <w:szCs w:val="24"/>
        </w:rPr>
        <w:t xml:space="preserve">This policy does not apply to an individual running for </w:t>
      </w:r>
      <w:r>
        <w:rPr>
          <w:rFonts w:ascii="Arial" w:hAnsi="Arial" w:cs="Arial"/>
          <w:sz w:val="24"/>
          <w:szCs w:val="24"/>
        </w:rPr>
        <w:t>d</w:t>
      </w:r>
      <w:r w:rsidRPr="00D132DA">
        <w:rPr>
          <w:rFonts w:ascii="Arial" w:hAnsi="Arial" w:cs="Arial"/>
          <w:sz w:val="24"/>
          <w:szCs w:val="24"/>
        </w:rPr>
        <w:t xml:space="preserve">elegate to the Republican National Convention for one of the </w:t>
      </w:r>
      <w:r>
        <w:rPr>
          <w:rFonts w:ascii="Arial" w:hAnsi="Arial" w:cs="Arial"/>
          <w:sz w:val="24"/>
          <w:szCs w:val="24"/>
        </w:rPr>
        <w:t>p</w:t>
      </w:r>
      <w:r w:rsidRPr="00D132DA">
        <w:rPr>
          <w:rFonts w:ascii="Arial" w:hAnsi="Arial" w:cs="Arial"/>
          <w:sz w:val="24"/>
          <w:szCs w:val="24"/>
        </w:rPr>
        <w:t>residential candidates</w:t>
      </w:r>
      <w:r>
        <w:rPr>
          <w:rFonts w:ascii="Arial" w:hAnsi="Arial" w:cs="Arial"/>
          <w:sz w:val="24"/>
          <w:szCs w:val="24"/>
        </w:rPr>
        <w:t>.</w:t>
      </w:r>
    </w:p>
    <w:p w14:paraId="782E9B9E" w14:textId="77777777" w:rsidR="00D96D6B" w:rsidRPr="00D96D6B" w:rsidRDefault="00D96D6B" w:rsidP="00D96D6B">
      <w:pPr>
        <w:rPr>
          <w:sz w:val="24"/>
          <w:szCs w:val="24"/>
        </w:rPr>
      </w:pPr>
    </w:p>
    <w:p w14:paraId="59E29095" w14:textId="521E1B70" w:rsidR="00D96D6B" w:rsidRDefault="00D96D6B" w:rsidP="00D96D6B">
      <w:pPr>
        <w:pStyle w:val="ListParagraph"/>
        <w:numPr>
          <w:ilvl w:val="0"/>
          <w:numId w:val="1"/>
        </w:numPr>
        <w:spacing w:line="276" w:lineRule="auto"/>
        <w:rPr>
          <w:rFonts w:ascii="Arial" w:hAnsi="Arial" w:cs="Arial"/>
          <w:sz w:val="24"/>
          <w:szCs w:val="24"/>
        </w:rPr>
      </w:pPr>
      <w:r>
        <w:rPr>
          <w:rFonts w:ascii="Arial" w:hAnsi="Arial" w:cs="Arial"/>
          <w:sz w:val="24"/>
          <w:szCs w:val="24"/>
        </w:rPr>
        <w:t xml:space="preserve">An officer of the organization who is a candidate, or whose spouse or family member is a candidate, shall be exempt from this rule.  However, they may not use the name, </w:t>
      </w:r>
      <w:proofErr w:type="gramStart"/>
      <w:r>
        <w:rPr>
          <w:rFonts w:ascii="Arial" w:hAnsi="Arial" w:cs="Arial"/>
          <w:sz w:val="24"/>
          <w:szCs w:val="24"/>
        </w:rPr>
        <w:t>logo</w:t>
      </w:r>
      <w:proofErr w:type="gramEnd"/>
      <w:r>
        <w:rPr>
          <w:rFonts w:ascii="Arial" w:hAnsi="Arial" w:cs="Arial"/>
          <w:sz w:val="24"/>
          <w:szCs w:val="24"/>
        </w:rPr>
        <w:t xml:space="preserve"> or stationery of the MFRW or their local MFRW club in their support of that candidate.</w:t>
      </w:r>
    </w:p>
    <w:p w14:paraId="680F7FD6" w14:textId="77777777" w:rsidR="00D96D6B" w:rsidRPr="00D96D6B" w:rsidRDefault="00D96D6B" w:rsidP="00D96D6B">
      <w:pPr>
        <w:rPr>
          <w:sz w:val="24"/>
          <w:szCs w:val="24"/>
        </w:rPr>
      </w:pPr>
    </w:p>
    <w:p w14:paraId="3EE37766" w14:textId="77777777" w:rsidR="00D96D6B" w:rsidRDefault="00D96D6B" w:rsidP="00D96D6B">
      <w:pPr>
        <w:pStyle w:val="ListParagraph"/>
        <w:numPr>
          <w:ilvl w:val="0"/>
          <w:numId w:val="1"/>
        </w:numPr>
        <w:spacing w:line="276" w:lineRule="auto"/>
        <w:rPr>
          <w:rFonts w:ascii="Arial" w:hAnsi="Arial" w:cs="Arial"/>
          <w:sz w:val="24"/>
          <w:szCs w:val="24"/>
        </w:rPr>
      </w:pPr>
      <w:r w:rsidRPr="00DD34DA">
        <w:rPr>
          <w:rFonts w:ascii="Arial" w:hAnsi="Arial" w:cs="Arial"/>
          <w:sz w:val="24"/>
          <w:szCs w:val="24"/>
        </w:rPr>
        <w:t xml:space="preserve">Clubs may distribute (either hard copy or through digital mediums) information on all Republican candidates in a contested Primary race </w:t>
      </w:r>
      <w:r>
        <w:rPr>
          <w:rFonts w:ascii="Arial" w:hAnsi="Arial" w:cs="Arial"/>
          <w:sz w:val="24"/>
          <w:szCs w:val="24"/>
        </w:rPr>
        <w:t>(</w:t>
      </w:r>
      <w:r w:rsidRPr="00DD34DA">
        <w:rPr>
          <w:rFonts w:ascii="Arial" w:hAnsi="Arial" w:cs="Arial"/>
          <w:sz w:val="24"/>
          <w:szCs w:val="24"/>
        </w:rPr>
        <w:t>such as fundraisers, press releases, and events</w:t>
      </w:r>
      <w:r>
        <w:rPr>
          <w:rFonts w:ascii="Arial" w:hAnsi="Arial" w:cs="Arial"/>
          <w:sz w:val="24"/>
          <w:szCs w:val="24"/>
        </w:rPr>
        <w:t xml:space="preserve">) </w:t>
      </w:r>
      <w:r w:rsidRPr="00DD34DA">
        <w:rPr>
          <w:rFonts w:ascii="Arial" w:hAnsi="Arial" w:cs="Arial"/>
          <w:sz w:val="24"/>
          <w:szCs w:val="24"/>
        </w:rPr>
        <w:t>s</w:t>
      </w:r>
      <w:r>
        <w:rPr>
          <w:rFonts w:ascii="Arial" w:hAnsi="Arial" w:cs="Arial"/>
          <w:sz w:val="24"/>
          <w:szCs w:val="24"/>
        </w:rPr>
        <w:t>o</w:t>
      </w:r>
      <w:r w:rsidRPr="00DD34DA">
        <w:rPr>
          <w:rFonts w:ascii="Arial" w:hAnsi="Arial" w:cs="Arial"/>
          <w:sz w:val="24"/>
          <w:szCs w:val="24"/>
        </w:rPr>
        <w:t xml:space="preserve"> long as they </w:t>
      </w:r>
      <w:r>
        <w:rPr>
          <w:rFonts w:ascii="Arial" w:hAnsi="Arial" w:cs="Arial"/>
          <w:sz w:val="24"/>
          <w:szCs w:val="24"/>
        </w:rPr>
        <w:t>en</w:t>
      </w:r>
      <w:r w:rsidRPr="00DD34DA">
        <w:rPr>
          <w:rFonts w:ascii="Arial" w:hAnsi="Arial" w:cs="Arial"/>
          <w:sz w:val="24"/>
          <w:szCs w:val="24"/>
        </w:rPr>
        <w:t xml:space="preserve">sure </w:t>
      </w:r>
      <w:r>
        <w:rPr>
          <w:rFonts w:ascii="Arial" w:hAnsi="Arial" w:cs="Arial"/>
          <w:sz w:val="24"/>
          <w:szCs w:val="24"/>
        </w:rPr>
        <w:t>i</w:t>
      </w:r>
      <w:r w:rsidRPr="00DD34DA">
        <w:rPr>
          <w:rFonts w:ascii="Arial" w:hAnsi="Arial" w:cs="Arial"/>
          <w:sz w:val="24"/>
          <w:szCs w:val="24"/>
        </w:rPr>
        <w:t xml:space="preserve">t is done in a fair and equitable manner. </w:t>
      </w:r>
      <w:r>
        <w:rPr>
          <w:rFonts w:ascii="Arial" w:hAnsi="Arial" w:cs="Arial"/>
          <w:sz w:val="24"/>
          <w:szCs w:val="24"/>
        </w:rPr>
        <w:t xml:space="preserve"> </w:t>
      </w:r>
    </w:p>
    <w:p w14:paraId="368892A9" w14:textId="77777777" w:rsidR="00D96D6B" w:rsidRDefault="00D96D6B">
      <w:pPr>
        <w:spacing w:after="160" w:line="259" w:lineRule="auto"/>
        <w:rPr>
          <w:rFonts w:eastAsiaTheme="minorHAnsi"/>
          <w:sz w:val="24"/>
          <w:szCs w:val="24"/>
          <w:lang w:val="en-US"/>
        </w:rPr>
      </w:pPr>
      <w:r>
        <w:rPr>
          <w:sz w:val="24"/>
          <w:szCs w:val="24"/>
        </w:rPr>
        <w:br w:type="page"/>
      </w:r>
    </w:p>
    <w:p w14:paraId="63D18B9A" w14:textId="3768476B" w:rsidR="00D96D6B" w:rsidRDefault="00D96D6B" w:rsidP="00D96D6B">
      <w:pPr>
        <w:pStyle w:val="ListParagraph"/>
        <w:spacing w:line="276" w:lineRule="auto"/>
        <w:rPr>
          <w:rFonts w:ascii="Arial" w:hAnsi="Arial" w:cs="Arial"/>
          <w:sz w:val="24"/>
          <w:szCs w:val="24"/>
        </w:rPr>
      </w:pPr>
      <w:r>
        <w:rPr>
          <w:rFonts w:ascii="Arial" w:hAnsi="Arial" w:cs="Arial"/>
          <w:sz w:val="24"/>
          <w:szCs w:val="24"/>
        </w:rPr>
        <w:lastRenderedPageBreak/>
        <w:t>Suggestions include:</w:t>
      </w:r>
    </w:p>
    <w:p w14:paraId="78E58D3A" w14:textId="306F3F7A" w:rsidR="00D96D6B" w:rsidRDefault="00D96D6B" w:rsidP="00D96D6B">
      <w:pPr>
        <w:pStyle w:val="ListParagraph"/>
        <w:numPr>
          <w:ilvl w:val="1"/>
          <w:numId w:val="1"/>
        </w:numPr>
        <w:spacing w:line="276" w:lineRule="auto"/>
        <w:rPr>
          <w:rFonts w:ascii="Arial" w:hAnsi="Arial" w:cs="Arial"/>
          <w:sz w:val="24"/>
          <w:szCs w:val="24"/>
        </w:rPr>
      </w:pPr>
      <w:r>
        <w:rPr>
          <w:rFonts w:ascii="Arial" w:hAnsi="Arial" w:cs="Arial"/>
          <w:sz w:val="24"/>
          <w:szCs w:val="24"/>
        </w:rPr>
        <w:t>C</w:t>
      </w:r>
      <w:r w:rsidRPr="00DD34DA">
        <w:rPr>
          <w:rFonts w:ascii="Arial" w:hAnsi="Arial" w:cs="Arial"/>
          <w:sz w:val="24"/>
          <w:szCs w:val="24"/>
        </w:rPr>
        <w:t>reat</w:t>
      </w:r>
      <w:r>
        <w:rPr>
          <w:rFonts w:ascii="Arial" w:hAnsi="Arial" w:cs="Arial"/>
          <w:sz w:val="24"/>
          <w:szCs w:val="24"/>
        </w:rPr>
        <w:t>e</w:t>
      </w:r>
      <w:r w:rsidRPr="00DD34DA">
        <w:rPr>
          <w:rFonts w:ascii="Arial" w:hAnsi="Arial" w:cs="Arial"/>
          <w:sz w:val="24"/>
          <w:szCs w:val="24"/>
        </w:rPr>
        <w:t xml:space="preserve"> a separate “Candidate’s Forum” </w:t>
      </w:r>
      <w:r>
        <w:rPr>
          <w:rFonts w:ascii="Arial" w:hAnsi="Arial" w:cs="Arial"/>
          <w:sz w:val="24"/>
          <w:szCs w:val="24"/>
        </w:rPr>
        <w:t>club Facebook pa</w:t>
      </w:r>
      <w:r w:rsidRPr="00DD34DA">
        <w:rPr>
          <w:rFonts w:ascii="Arial" w:hAnsi="Arial" w:cs="Arial"/>
          <w:sz w:val="24"/>
          <w:szCs w:val="24"/>
        </w:rPr>
        <w:t>ge (and other digital mediums) that include</w:t>
      </w:r>
      <w:r>
        <w:rPr>
          <w:rFonts w:ascii="Arial" w:hAnsi="Arial" w:cs="Arial"/>
          <w:sz w:val="24"/>
          <w:szCs w:val="24"/>
        </w:rPr>
        <w:t>s</w:t>
      </w:r>
      <w:r w:rsidRPr="00DD34DA">
        <w:rPr>
          <w:rFonts w:ascii="Arial" w:hAnsi="Arial" w:cs="Arial"/>
          <w:sz w:val="24"/>
          <w:szCs w:val="24"/>
        </w:rPr>
        <w:t xml:space="preserve"> a disclaimer (i.e., “Items posted on this page are for informational purposes only and do not represent an endorsement by this club”)</w:t>
      </w:r>
      <w:r>
        <w:rPr>
          <w:rFonts w:ascii="Arial" w:hAnsi="Arial" w:cs="Arial"/>
          <w:sz w:val="24"/>
          <w:szCs w:val="24"/>
        </w:rPr>
        <w:t xml:space="preserve"> and allow all Republican candidates to post on the page.</w:t>
      </w:r>
      <w:r w:rsidRPr="00DD34DA">
        <w:rPr>
          <w:rFonts w:ascii="Arial" w:hAnsi="Arial" w:cs="Arial"/>
          <w:sz w:val="24"/>
          <w:szCs w:val="24"/>
        </w:rPr>
        <w:t xml:space="preserve"> </w:t>
      </w:r>
    </w:p>
    <w:p w14:paraId="1967D4B2" w14:textId="77777777" w:rsidR="00D96D6B" w:rsidRPr="00C71FB6" w:rsidRDefault="00D96D6B" w:rsidP="00D96D6B">
      <w:pPr>
        <w:pStyle w:val="ListParagraph"/>
        <w:numPr>
          <w:ilvl w:val="1"/>
          <w:numId w:val="1"/>
        </w:numPr>
        <w:spacing w:line="276" w:lineRule="auto"/>
        <w:rPr>
          <w:rFonts w:ascii="Arial" w:hAnsi="Arial" w:cs="Arial"/>
          <w:sz w:val="24"/>
          <w:szCs w:val="24"/>
        </w:rPr>
      </w:pPr>
      <w:r>
        <w:rPr>
          <w:rFonts w:ascii="Arial" w:hAnsi="Arial" w:cs="Arial"/>
          <w:sz w:val="24"/>
          <w:szCs w:val="24"/>
        </w:rPr>
        <w:t>E</w:t>
      </w:r>
      <w:r w:rsidRPr="00DD34DA">
        <w:rPr>
          <w:rFonts w:ascii="Arial" w:hAnsi="Arial" w:cs="Arial"/>
          <w:sz w:val="24"/>
          <w:szCs w:val="24"/>
        </w:rPr>
        <w:t xml:space="preserve">mails </w:t>
      </w:r>
      <w:r>
        <w:rPr>
          <w:rFonts w:ascii="Arial" w:hAnsi="Arial" w:cs="Arial"/>
          <w:sz w:val="24"/>
          <w:szCs w:val="24"/>
        </w:rPr>
        <w:t>forwarded</w:t>
      </w:r>
      <w:r w:rsidRPr="00DD34DA">
        <w:rPr>
          <w:rFonts w:ascii="Arial" w:hAnsi="Arial" w:cs="Arial"/>
          <w:sz w:val="24"/>
          <w:szCs w:val="24"/>
        </w:rPr>
        <w:t xml:space="preserve"> by the club on behalf of Republican candidates in a contested Primary should include a similar disclaimer</w:t>
      </w:r>
      <w:r w:rsidRPr="004C34A5">
        <w:rPr>
          <w:sz w:val="24"/>
          <w:szCs w:val="24"/>
        </w:rPr>
        <w:t xml:space="preserve"> </w:t>
      </w:r>
      <w:r w:rsidRPr="00C71FB6">
        <w:rPr>
          <w:rFonts w:ascii="Arial" w:hAnsi="Arial" w:cs="Arial"/>
          <w:sz w:val="24"/>
          <w:szCs w:val="24"/>
        </w:rPr>
        <w:t>and be done in a fair and equitable manner:</w:t>
      </w:r>
    </w:p>
    <w:p w14:paraId="3F57766C" w14:textId="77777777" w:rsidR="00D96D6B" w:rsidRPr="00C71FB6" w:rsidRDefault="00D96D6B" w:rsidP="00D96D6B">
      <w:pPr>
        <w:pStyle w:val="ListParagraph"/>
        <w:numPr>
          <w:ilvl w:val="2"/>
          <w:numId w:val="1"/>
        </w:numPr>
        <w:spacing w:line="276" w:lineRule="auto"/>
        <w:rPr>
          <w:rFonts w:ascii="Arial" w:hAnsi="Arial" w:cs="Arial"/>
          <w:sz w:val="24"/>
          <w:szCs w:val="24"/>
        </w:rPr>
      </w:pPr>
      <w:r w:rsidRPr="00C71FB6">
        <w:rPr>
          <w:rFonts w:ascii="Arial" w:hAnsi="Arial" w:cs="Arial"/>
          <w:sz w:val="24"/>
          <w:szCs w:val="24"/>
        </w:rPr>
        <w:t>Invite candidates to participate in a weekly club email that contains information/invitations</w:t>
      </w:r>
      <w:r>
        <w:rPr>
          <w:rFonts w:ascii="Arial" w:hAnsi="Arial" w:cs="Arial"/>
          <w:sz w:val="24"/>
          <w:szCs w:val="24"/>
        </w:rPr>
        <w:t>.</w:t>
      </w:r>
    </w:p>
    <w:p w14:paraId="1966EB32" w14:textId="77777777" w:rsidR="00D96D6B" w:rsidRPr="00C71FB6" w:rsidRDefault="00D96D6B" w:rsidP="00D96D6B">
      <w:pPr>
        <w:pStyle w:val="ListParagraph"/>
        <w:numPr>
          <w:ilvl w:val="2"/>
          <w:numId w:val="1"/>
        </w:numPr>
        <w:spacing w:line="276" w:lineRule="auto"/>
        <w:rPr>
          <w:rFonts w:ascii="Arial" w:hAnsi="Arial" w:cs="Arial"/>
          <w:sz w:val="24"/>
          <w:szCs w:val="24"/>
        </w:rPr>
      </w:pPr>
      <w:r w:rsidRPr="00C71FB6">
        <w:rPr>
          <w:rFonts w:ascii="Arial" w:hAnsi="Arial" w:cs="Arial"/>
          <w:sz w:val="24"/>
          <w:szCs w:val="24"/>
        </w:rPr>
        <w:t>Make sure that all candidates are aware of the club policy (content, format</w:t>
      </w:r>
      <w:r>
        <w:rPr>
          <w:rFonts w:ascii="Arial" w:hAnsi="Arial" w:cs="Arial"/>
          <w:sz w:val="24"/>
          <w:szCs w:val="24"/>
        </w:rPr>
        <w:t>,</w:t>
      </w:r>
      <w:r w:rsidRPr="00C71FB6">
        <w:rPr>
          <w:rFonts w:ascii="Arial" w:hAnsi="Arial" w:cs="Arial"/>
          <w:sz w:val="24"/>
          <w:szCs w:val="24"/>
        </w:rPr>
        <w:t xml:space="preserve"> </w:t>
      </w:r>
      <w:r>
        <w:rPr>
          <w:rFonts w:ascii="Arial" w:hAnsi="Arial" w:cs="Arial"/>
          <w:sz w:val="24"/>
          <w:szCs w:val="24"/>
        </w:rPr>
        <w:t>deadlines) for havin</w:t>
      </w:r>
      <w:r w:rsidRPr="00C71FB6">
        <w:rPr>
          <w:rFonts w:ascii="Arial" w:hAnsi="Arial" w:cs="Arial"/>
          <w:sz w:val="24"/>
          <w:szCs w:val="24"/>
        </w:rPr>
        <w:t>g their information included.</w:t>
      </w:r>
    </w:p>
    <w:p w14:paraId="2DAA2F20" w14:textId="77777777" w:rsidR="00D96D6B" w:rsidRDefault="00D96D6B" w:rsidP="00D96D6B">
      <w:pPr>
        <w:pStyle w:val="ListParagraph"/>
        <w:spacing w:line="276" w:lineRule="auto"/>
        <w:rPr>
          <w:rFonts w:ascii="Arial" w:hAnsi="Arial" w:cs="Arial"/>
          <w:sz w:val="24"/>
          <w:szCs w:val="24"/>
        </w:rPr>
      </w:pPr>
    </w:p>
    <w:p w14:paraId="1C59AE77" w14:textId="0E1DF0C3" w:rsidR="00D96D6B" w:rsidRDefault="00D96D6B" w:rsidP="00D96D6B">
      <w:pPr>
        <w:pStyle w:val="ListParagraph"/>
        <w:numPr>
          <w:ilvl w:val="0"/>
          <w:numId w:val="1"/>
        </w:numPr>
        <w:spacing w:line="276" w:lineRule="auto"/>
        <w:rPr>
          <w:rFonts w:ascii="Arial" w:hAnsi="Arial" w:cs="Arial"/>
          <w:sz w:val="24"/>
          <w:szCs w:val="24"/>
        </w:rPr>
      </w:pPr>
      <w:r>
        <w:rPr>
          <w:rFonts w:ascii="Arial" w:hAnsi="Arial" w:cs="Arial"/>
          <w:sz w:val="24"/>
          <w:szCs w:val="24"/>
        </w:rPr>
        <w:t>With non-partisan races, confirm party affiliation using the voter data software and support our Republican candidates running in the non-partisan races. Contact your local Central Committee or the MDGOP if you need help with this.</w:t>
      </w:r>
    </w:p>
    <w:p w14:paraId="3786C1C7" w14:textId="77777777" w:rsidR="00D96D6B" w:rsidRDefault="00D96D6B" w:rsidP="00D96D6B">
      <w:pPr>
        <w:pStyle w:val="ListParagraph"/>
        <w:spacing w:line="276" w:lineRule="auto"/>
        <w:jc w:val="center"/>
        <w:rPr>
          <w:rFonts w:ascii="Arial" w:hAnsi="Arial" w:cs="Arial"/>
          <w:sz w:val="24"/>
          <w:szCs w:val="24"/>
        </w:rPr>
      </w:pPr>
    </w:p>
    <w:p w14:paraId="47C4D220" w14:textId="77777777" w:rsidR="00D96D6B" w:rsidRPr="006742EF" w:rsidRDefault="00D96D6B" w:rsidP="00D96D6B">
      <w:pPr>
        <w:tabs>
          <w:tab w:val="left" w:pos="1530"/>
        </w:tabs>
        <w:ind w:right="540"/>
        <w:rPr>
          <w:sz w:val="24"/>
          <w:szCs w:val="24"/>
          <w:u w:val="single"/>
        </w:rPr>
      </w:pPr>
      <w:r>
        <w:rPr>
          <w:sz w:val="24"/>
          <w:szCs w:val="24"/>
          <w:u w:val="single"/>
        </w:rPr>
        <w:t>Letters to the Editor</w:t>
      </w:r>
    </w:p>
    <w:p w14:paraId="64BDDF81" w14:textId="77777777" w:rsidR="00D96D6B" w:rsidRPr="00B507E5" w:rsidRDefault="00D96D6B" w:rsidP="00D96D6B">
      <w:pPr>
        <w:tabs>
          <w:tab w:val="left" w:pos="1530"/>
        </w:tabs>
        <w:ind w:right="540"/>
        <w:rPr>
          <w:sz w:val="24"/>
          <w:szCs w:val="24"/>
        </w:rPr>
      </w:pPr>
      <w:r w:rsidRPr="00B507E5">
        <w:rPr>
          <w:sz w:val="24"/>
          <w:szCs w:val="24"/>
        </w:rPr>
        <w:t>MFRW encourages its members to write letters to the editor</w:t>
      </w:r>
      <w:r>
        <w:rPr>
          <w:sz w:val="24"/>
          <w:szCs w:val="24"/>
        </w:rPr>
        <w:t>.  H</w:t>
      </w:r>
      <w:r w:rsidRPr="00B507E5">
        <w:rPr>
          <w:sz w:val="24"/>
          <w:szCs w:val="24"/>
        </w:rPr>
        <w:t xml:space="preserve">owever, a member’s title and MFRW stationery cannot be used unless the MFRW </w:t>
      </w:r>
      <w:proofErr w:type="gramStart"/>
      <w:r w:rsidRPr="00B507E5">
        <w:rPr>
          <w:sz w:val="24"/>
          <w:szCs w:val="24"/>
        </w:rPr>
        <w:t>President</w:t>
      </w:r>
      <w:proofErr w:type="gramEnd"/>
      <w:r w:rsidRPr="00B507E5">
        <w:rPr>
          <w:sz w:val="24"/>
          <w:szCs w:val="24"/>
        </w:rPr>
        <w:t xml:space="preserve"> and a majority of the Executive Committee have approved the statement for release to the media.</w:t>
      </w:r>
    </w:p>
    <w:p w14:paraId="63343572" w14:textId="77777777" w:rsidR="00D96D6B" w:rsidRPr="00B507E5" w:rsidRDefault="00D96D6B" w:rsidP="00D96D6B">
      <w:pPr>
        <w:tabs>
          <w:tab w:val="left" w:pos="1530"/>
        </w:tabs>
        <w:ind w:right="540"/>
        <w:rPr>
          <w:sz w:val="24"/>
          <w:szCs w:val="24"/>
        </w:rPr>
      </w:pPr>
    </w:p>
    <w:p w14:paraId="64F35198" w14:textId="77777777" w:rsidR="00D96D6B" w:rsidRPr="006742EF" w:rsidRDefault="00D96D6B" w:rsidP="00D96D6B">
      <w:pPr>
        <w:tabs>
          <w:tab w:val="left" w:pos="1530"/>
        </w:tabs>
        <w:ind w:right="540"/>
        <w:rPr>
          <w:sz w:val="24"/>
          <w:szCs w:val="24"/>
          <w:u w:val="single"/>
        </w:rPr>
      </w:pPr>
      <w:r>
        <w:rPr>
          <w:sz w:val="24"/>
          <w:szCs w:val="24"/>
          <w:u w:val="single"/>
        </w:rPr>
        <w:t>Membership lists</w:t>
      </w:r>
    </w:p>
    <w:p w14:paraId="658E25BC" w14:textId="77777777" w:rsidR="00D96D6B" w:rsidRPr="00B507E5" w:rsidRDefault="00D96D6B" w:rsidP="00D96D6B">
      <w:pPr>
        <w:tabs>
          <w:tab w:val="left" w:pos="1530"/>
        </w:tabs>
        <w:ind w:right="540"/>
        <w:rPr>
          <w:sz w:val="24"/>
          <w:szCs w:val="24"/>
        </w:rPr>
      </w:pPr>
      <w:r w:rsidRPr="00B507E5">
        <w:rPr>
          <w:sz w:val="24"/>
          <w:szCs w:val="24"/>
        </w:rPr>
        <w:t xml:space="preserve">The members of MFRW authorize their President to submit the lists of members to </w:t>
      </w:r>
      <w:r w:rsidRPr="00B507E5">
        <w:rPr>
          <w:i/>
          <w:sz w:val="24"/>
          <w:szCs w:val="24"/>
        </w:rPr>
        <w:t>bona fide</w:t>
      </w:r>
      <w:r w:rsidRPr="00B507E5">
        <w:rPr>
          <w:sz w:val="24"/>
          <w:szCs w:val="24"/>
        </w:rPr>
        <w:t xml:space="preserve"> Republican candidates for public or party office, upon request </w:t>
      </w:r>
      <w:r>
        <w:rPr>
          <w:sz w:val="24"/>
          <w:szCs w:val="24"/>
        </w:rPr>
        <w:t xml:space="preserve">by the </w:t>
      </w:r>
      <w:r w:rsidRPr="00B507E5">
        <w:rPr>
          <w:sz w:val="24"/>
          <w:szCs w:val="24"/>
        </w:rPr>
        <w:t>candidate and at their expense, unless otherwise instructed by the individual local club president(s).</w:t>
      </w:r>
    </w:p>
    <w:p w14:paraId="194A7E42" w14:textId="77777777" w:rsidR="00D96D6B" w:rsidRDefault="00D96D6B" w:rsidP="00D96D6B">
      <w:pPr>
        <w:tabs>
          <w:tab w:val="left" w:pos="1530"/>
        </w:tabs>
        <w:ind w:right="540"/>
        <w:rPr>
          <w:sz w:val="24"/>
          <w:szCs w:val="24"/>
        </w:rPr>
      </w:pPr>
    </w:p>
    <w:p w14:paraId="59DA5F19" w14:textId="77777777" w:rsidR="00D96D6B" w:rsidRPr="006742EF" w:rsidRDefault="00D96D6B" w:rsidP="00D96D6B">
      <w:pPr>
        <w:tabs>
          <w:tab w:val="left" w:pos="1530"/>
        </w:tabs>
        <w:ind w:right="540"/>
        <w:rPr>
          <w:sz w:val="24"/>
          <w:szCs w:val="24"/>
          <w:u w:val="single"/>
        </w:rPr>
      </w:pPr>
      <w:r>
        <w:rPr>
          <w:sz w:val="24"/>
          <w:szCs w:val="24"/>
          <w:u w:val="single"/>
        </w:rPr>
        <w:t>Reimbursement of President’s Expenses</w:t>
      </w:r>
    </w:p>
    <w:p w14:paraId="297F39F8" w14:textId="77777777" w:rsidR="00D96D6B" w:rsidRPr="00B507E5" w:rsidRDefault="00D96D6B" w:rsidP="00D96D6B">
      <w:pPr>
        <w:tabs>
          <w:tab w:val="left" w:pos="1530"/>
        </w:tabs>
        <w:ind w:right="540"/>
        <w:rPr>
          <w:sz w:val="24"/>
          <w:szCs w:val="24"/>
        </w:rPr>
      </w:pPr>
      <w:r w:rsidRPr="00B507E5">
        <w:rPr>
          <w:sz w:val="24"/>
          <w:szCs w:val="24"/>
        </w:rPr>
        <w:t>MFRW will reimburse the President (or her appointed representative) for travel at the current federal mileage reimbursement rate and other reasonable and approved expenses incurred on her behalf.</w:t>
      </w:r>
    </w:p>
    <w:p w14:paraId="10DFAA8D" w14:textId="77777777" w:rsidR="00D96D6B" w:rsidRPr="00B507E5" w:rsidRDefault="00D96D6B" w:rsidP="00D96D6B">
      <w:pPr>
        <w:pStyle w:val="ListParagraph"/>
        <w:spacing w:line="276" w:lineRule="auto"/>
        <w:rPr>
          <w:rFonts w:ascii="Arial" w:hAnsi="Arial" w:cs="Arial"/>
          <w:sz w:val="24"/>
          <w:szCs w:val="24"/>
        </w:rPr>
      </w:pPr>
    </w:p>
    <w:p w14:paraId="6F9E9353" w14:textId="77777777" w:rsidR="00D96D6B" w:rsidRPr="006742EF" w:rsidRDefault="00D96D6B" w:rsidP="00D96D6B">
      <w:pPr>
        <w:tabs>
          <w:tab w:val="left" w:pos="1530"/>
        </w:tabs>
        <w:ind w:right="540"/>
        <w:rPr>
          <w:sz w:val="24"/>
          <w:szCs w:val="24"/>
          <w:u w:val="single"/>
        </w:rPr>
      </w:pPr>
      <w:r>
        <w:rPr>
          <w:sz w:val="24"/>
          <w:szCs w:val="24"/>
          <w:u w:val="single"/>
        </w:rPr>
        <w:t>Run for Office</w:t>
      </w:r>
    </w:p>
    <w:p w14:paraId="7F5CDDA3" w14:textId="3A523F93" w:rsidR="002B27D0" w:rsidRPr="00D96D6B" w:rsidRDefault="00D96D6B" w:rsidP="00D96D6B">
      <w:pPr>
        <w:tabs>
          <w:tab w:val="left" w:pos="1530"/>
        </w:tabs>
        <w:ind w:right="540"/>
        <w:rPr>
          <w:sz w:val="24"/>
          <w:szCs w:val="24"/>
        </w:rPr>
      </w:pPr>
      <w:r w:rsidRPr="00B507E5">
        <w:rPr>
          <w:sz w:val="24"/>
          <w:szCs w:val="24"/>
        </w:rPr>
        <w:t xml:space="preserve">It is the policy of MFRW to encourage </w:t>
      </w:r>
      <w:r>
        <w:rPr>
          <w:sz w:val="24"/>
          <w:szCs w:val="24"/>
        </w:rPr>
        <w:t>its</w:t>
      </w:r>
      <w:r w:rsidRPr="00B507E5">
        <w:rPr>
          <w:sz w:val="24"/>
          <w:szCs w:val="24"/>
        </w:rPr>
        <w:t xml:space="preserve"> members to run for party and public office.  In the event the </w:t>
      </w:r>
      <w:r>
        <w:rPr>
          <w:sz w:val="24"/>
          <w:szCs w:val="24"/>
        </w:rPr>
        <w:t xml:space="preserve">MFRW </w:t>
      </w:r>
      <w:r w:rsidRPr="00B507E5">
        <w:rPr>
          <w:sz w:val="24"/>
          <w:szCs w:val="24"/>
        </w:rPr>
        <w:t>President is elected to public office, she shall immediately resign as President.</w:t>
      </w:r>
    </w:p>
    <w:sectPr w:rsidR="002B27D0" w:rsidRPr="00D96D6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35D4F" w14:textId="77777777" w:rsidR="00D96D6B" w:rsidRDefault="00D96D6B" w:rsidP="00D96D6B">
      <w:pPr>
        <w:spacing w:line="240" w:lineRule="auto"/>
      </w:pPr>
      <w:r>
        <w:separator/>
      </w:r>
    </w:p>
  </w:endnote>
  <w:endnote w:type="continuationSeparator" w:id="0">
    <w:p w14:paraId="2FD5A377" w14:textId="77777777" w:rsidR="00D96D6B" w:rsidRDefault="00D96D6B" w:rsidP="00D96D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7333740"/>
      <w:docPartObj>
        <w:docPartGallery w:val="Page Numbers (Bottom of Page)"/>
        <w:docPartUnique/>
      </w:docPartObj>
    </w:sdtPr>
    <w:sdtContent>
      <w:sdt>
        <w:sdtPr>
          <w:id w:val="1728636285"/>
          <w:docPartObj>
            <w:docPartGallery w:val="Page Numbers (Top of Page)"/>
            <w:docPartUnique/>
          </w:docPartObj>
        </w:sdtPr>
        <w:sdtContent>
          <w:p w14:paraId="2B518CE0" w14:textId="1B17B663" w:rsidR="00D96D6B" w:rsidRDefault="00D96D6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81F4FCD" w14:textId="77777777" w:rsidR="00D96D6B" w:rsidRDefault="00D96D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18539" w14:textId="77777777" w:rsidR="00D96D6B" w:rsidRDefault="00D96D6B" w:rsidP="00D96D6B">
      <w:pPr>
        <w:spacing w:line="240" w:lineRule="auto"/>
      </w:pPr>
      <w:r>
        <w:separator/>
      </w:r>
    </w:p>
  </w:footnote>
  <w:footnote w:type="continuationSeparator" w:id="0">
    <w:p w14:paraId="75D0D491" w14:textId="77777777" w:rsidR="00D96D6B" w:rsidRDefault="00D96D6B" w:rsidP="00D96D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26793" w14:textId="77777777" w:rsidR="00D96D6B" w:rsidRPr="004C34A5" w:rsidRDefault="00D96D6B" w:rsidP="00D96D6B">
    <w:pPr>
      <w:tabs>
        <w:tab w:val="left" w:pos="1530"/>
      </w:tabs>
      <w:ind w:right="540"/>
      <w:jc w:val="center"/>
      <w:rPr>
        <w:b/>
        <w:bCs/>
        <w:sz w:val="36"/>
        <w:szCs w:val="36"/>
      </w:rPr>
    </w:pPr>
    <w:r w:rsidRPr="004C34A5">
      <w:rPr>
        <w:b/>
        <w:bCs/>
        <w:sz w:val="36"/>
        <w:szCs w:val="36"/>
      </w:rPr>
      <w:t>MFRW POLICIES</w:t>
    </w:r>
  </w:p>
  <w:p w14:paraId="7B284CA3" w14:textId="529C43C2" w:rsidR="00D96D6B" w:rsidRPr="00D96D6B" w:rsidRDefault="00D96D6B" w:rsidP="00D96D6B">
    <w:pPr>
      <w:pStyle w:val="Header"/>
      <w:jc w:val="center"/>
      <w:rPr>
        <w:sz w:val="28"/>
        <w:szCs w:val="28"/>
      </w:rPr>
    </w:pPr>
    <w:r w:rsidRPr="00D96D6B">
      <w:rPr>
        <w:sz w:val="28"/>
        <w:szCs w:val="28"/>
      </w:rPr>
      <w:t>November 2022</w:t>
    </w:r>
  </w:p>
  <w:p w14:paraId="058C6D88" w14:textId="77777777" w:rsidR="00D96D6B" w:rsidRDefault="00D96D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2F697D"/>
    <w:multiLevelType w:val="hybridMultilevel"/>
    <w:tmpl w:val="38A0C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9277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D6B"/>
    <w:rsid w:val="002B27D0"/>
    <w:rsid w:val="002D41EE"/>
    <w:rsid w:val="008A1EDB"/>
    <w:rsid w:val="00CB7F0A"/>
    <w:rsid w:val="00D96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2D86E"/>
  <w15:chartTrackingRefBased/>
  <w15:docId w15:val="{CFE230AB-F660-4875-A4F0-673C98633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D6B"/>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7F0A"/>
    <w:pPr>
      <w:spacing w:after="0" w:line="240" w:lineRule="auto"/>
    </w:pPr>
    <w:rPr>
      <w:rFonts w:ascii="Arial" w:hAnsi="Arial"/>
      <w:sz w:val="24"/>
    </w:rPr>
  </w:style>
  <w:style w:type="paragraph" w:styleId="ListParagraph">
    <w:name w:val="List Paragraph"/>
    <w:basedOn w:val="Normal"/>
    <w:uiPriority w:val="1"/>
    <w:qFormat/>
    <w:rsid w:val="00D96D6B"/>
    <w:pPr>
      <w:spacing w:line="240" w:lineRule="auto"/>
      <w:ind w:left="720"/>
    </w:pPr>
    <w:rPr>
      <w:rFonts w:ascii="Calibri" w:eastAsiaTheme="minorHAnsi" w:hAnsi="Calibri" w:cs="Calibri"/>
      <w:lang w:val="en-US"/>
    </w:rPr>
  </w:style>
  <w:style w:type="paragraph" w:styleId="Header">
    <w:name w:val="header"/>
    <w:basedOn w:val="Normal"/>
    <w:link w:val="HeaderChar"/>
    <w:uiPriority w:val="99"/>
    <w:unhideWhenUsed/>
    <w:rsid w:val="00D96D6B"/>
    <w:pPr>
      <w:tabs>
        <w:tab w:val="center" w:pos="4680"/>
        <w:tab w:val="right" w:pos="9360"/>
      </w:tabs>
      <w:spacing w:line="240" w:lineRule="auto"/>
    </w:pPr>
  </w:style>
  <w:style w:type="character" w:customStyle="1" w:styleId="HeaderChar">
    <w:name w:val="Header Char"/>
    <w:basedOn w:val="DefaultParagraphFont"/>
    <w:link w:val="Header"/>
    <w:uiPriority w:val="99"/>
    <w:rsid w:val="00D96D6B"/>
    <w:rPr>
      <w:rFonts w:ascii="Arial" w:eastAsia="Arial" w:hAnsi="Arial" w:cs="Arial"/>
      <w:lang w:val="en"/>
    </w:rPr>
  </w:style>
  <w:style w:type="paragraph" w:styleId="Footer">
    <w:name w:val="footer"/>
    <w:basedOn w:val="Normal"/>
    <w:link w:val="FooterChar"/>
    <w:uiPriority w:val="99"/>
    <w:unhideWhenUsed/>
    <w:rsid w:val="00D96D6B"/>
    <w:pPr>
      <w:tabs>
        <w:tab w:val="center" w:pos="4680"/>
        <w:tab w:val="right" w:pos="9360"/>
      </w:tabs>
      <w:spacing w:line="240" w:lineRule="auto"/>
    </w:pPr>
  </w:style>
  <w:style w:type="character" w:customStyle="1" w:styleId="FooterChar">
    <w:name w:val="Footer Char"/>
    <w:basedOn w:val="DefaultParagraphFont"/>
    <w:link w:val="Footer"/>
    <w:uiPriority w:val="99"/>
    <w:rsid w:val="00D96D6B"/>
    <w:rPr>
      <w:rFonts w:ascii="Arial" w:eastAsia="Arial" w:hAnsi="Arial" w:cs="Arial"/>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M Carrick</dc:creator>
  <cp:keywords/>
  <dc:description/>
  <cp:lastModifiedBy>Sharon M Carrick</cp:lastModifiedBy>
  <cp:revision>1</cp:revision>
  <cp:lastPrinted>2022-12-13T17:31:00Z</cp:lastPrinted>
  <dcterms:created xsi:type="dcterms:W3CDTF">2022-12-13T17:26:00Z</dcterms:created>
  <dcterms:modified xsi:type="dcterms:W3CDTF">2022-12-13T17:51:00Z</dcterms:modified>
</cp:coreProperties>
</file>